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ageBreakBefore w:val="0"/>
        <w:tabs>
          <w:tab w:val="right" w:leader="none" w:pos="8505"/>
          <w:tab w:val="right" w:leader="none" w:pos="8505"/>
        </w:tabs>
        <w:spacing w:after="0" w:line="240" w:lineRule="auto"/>
        <w:rPr>
          <w:sz w:val="10"/>
          <w:szCs w:val="1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314.0" w:type="dxa"/>
        <w:jc w:val="left"/>
        <w:tblInd w:w="-11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0314"/>
        <w:tblGridChange w:id="0">
          <w:tblGrid>
            <w:gridCol w:w="10314"/>
          </w:tblGrid>
        </w:tblGridChange>
      </w:tblGrid>
      <w:tr>
        <w:trPr>
          <w:cantSplit w:val="0"/>
          <w:tblHeader w:val="0"/>
        </w:trPr>
        <w:tc>
          <w:tcPr>
            <w:shd w:fill="1f497d" w:val="clear"/>
          </w:tcPr>
          <w:p w:rsidR="00000000" w:rsidDel="00000000" w:rsidP="00000000" w:rsidRDefault="00000000" w:rsidRPr="00000000" w14:paraId="00000002">
            <w:pPr>
              <w:tabs>
                <w:tab w:val="right" w:leader="none" w:pos="8505"/>
                <w:tab w:val="right" w:leader="none" w:pos="8505"/>
              </w:tabs>
              <w:spacing w:after="40" w:before="40" w:line="240" w:lineRule="auto"/>
              <w:ind w:right="-568"/>
              <w:jc w:val="center"/>
              <w:rPr>
                <w:rFonts w:ascii="Arial Black" w:cs="Arial Black" w:eastAsia="Arial Black" w:hAnsi="Arial Black"/>
                <w:b w:val="1"/>
                <w:bCs w:val="1"/>
                <w:color w:val="ffffff"/>
              </w:rPr>
            </w:pPr>
            <w:r w:rsidDel="00000000" w:rsidR="00000000" w:rsidRPr="00000000">
              <w:rPr>
                <w:rFonts w:ascii="Arial Black" w:cs="Arial Black" w:eastAsia="Arial Black" w:hAnsi="Arial Black"/>
                <w:b w:val="1"/>
                <w:bCs w:val="1"/>
                <w:color w:val="ffffff"/>
                <w:sz w:val="28"/>
                <w:szCs w:val="28"/>
                <w:rtl w:val="0"/>
              </w:rPr>
              <w:t xml:space="preserve">Academy Council meeting Minutes</w:t>
            </w:r>
            <w:bookmarkStart w:colFirst="0" w:colLast="0" w:name="30j0zll" w:id="0"/>
            <w:bookmarkEnd w:id="0"/>
            <w:bookmarkStart w:colFirst="0" w:colLast="0" w:name="gjdgxs" w:id="1"/>
            <w:bookmarkEnd w:id="1"/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3">
      <w:pPr>
        <w:pageBreakBefore w:val="0"/>
        <w:tabs>
          <w:tab w:val="right" w:leader="none" w:pos="8505"/>
          <w:tab w:val="right" w:leader="none" w:pos="8505"/>
        </w:tabs>
        <w:spacing w:line="240" w:lineRule="auto"/>
        <w:rPr>
          <w:rFonts w:ascii="Century Gothic" w:cs="Century Gothic" w:eastAsia="Century Gothic" w:hAnsi="Century Gothic"/>
          <w:b w:val="1"/>
          <w:bCs w:val="1"/>
          <w:sz w:val="2"/>
          <w:szCs w:val="2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313.999999999998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951"/>
        <w:gridCol w:w="8363"/>
        <w:tblGridChange w:id="0">
          <w:tblGrid>
            <w:gridCol w:w="1951"/>
            <w:gridCol w:w="8363"/>
          </w:tblGrid>
        </w:tblGridChange>
      </w:tblGrid>
      <w:tr>
        <w:trPr>
          <w:cantSplit w:val="0"/>
          <w:tblHeader w:val="0"/>
        </w:trPr>
        <w:tc>
          <w:tcPr>
            <w:gridSpan w:val="2"/>
            <w:shd w:fill="b8cce4" w:val="clear"/>
          </w:tcPr>
          <w:p w:rsidR="00000000" w:rsidDel="00000000" w:rsidP="00000000" w:rsidRDefault="00000000" w:rsidRPr="00000000" w14:paraId="00000004">
            <w:pPr>
              <w:tabs>
                <w:tab w:val="right" w:leader="none" w:pos="8505"/>
                <w:tab w:val="right" w:leader="none" w:pos="8505"/>
              </w:tabs>
              <w:spacing w:after="60" w:line="240" w:lineRule="auto"/>
              <w:jc w:val="center"/>
              <w:rPr>
                <w:rFonts w:ascii="Century Gothic" w:cs="Century Gothic" w:eastAsia="Century Gothic" w:hAnsi="Century Gothic"/>
                <w:b w:val="1"/>
                <w:bCs w:val="1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u w:val="single"/>
                <w:rtl w:val="0"/>
              </w:rPr>
              <w:t xml:space="preserve">Date: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rtl w:val="0"/>
              </w:rPr>
              <w:t xml:space="preserve"> 02/02/26</w:t>
            </w:r>
          </w:p>
          <w:p w:rsidR="00000000" w:rsidDel="00000000" w:rsidP="00000000" w:rsidRDefault="00000000" w:rsidRPr="00000000" w14:paraId="00000005">
            <w:pPr>
              <w:tabs>
                <w:tab w:val="right" w:leader="none" w:pos="8505"/>
                <w:tab w:val="right" w:leader="none" w:pos="8505"/>
              </w:tabs>
              <w:spacing w:after="60" w:line="240" w:lineRule="auto"/>
              <w:jc w:val="center"/>
              <w:rPr>
                <w:rFonts w:ascii="Century Gothic" w:cs="Century Gothic" w:eastAsia="Century Gothic" w:hAnsi="Century Gothic"/>
                <w:b w:val="1"/>
                <w:bCs w:val="1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u w:val="single"/>
                <w:rtl w:val="0"/>
              </w:rPr>
              <w:t xml:space="preserve">Time: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rtl w:val="0"/>
              </w:rPr>
              <w:t xml:space="preserve"> 09:00</w:t>
            </w:r>
          </w:p>
          <w:p w:rsidR="00000000" w:rsidDel="00000000" w:rsidP="00000000" w:rsidRDefault="00000000" w:rsidRPr="00000000" w14:paraId="00000006">
            <w:pPr>
              <w:tabs>
                <w:tab w:val="right" w:leader="none" w:pos="8505"/>
                <w:tab w:val="right" w:leader="none" w:pos="8505"/>
              </w:tabs>
              <w:spacing w:after="60" w:line="240" w:lineRule="auto"/>
              <w:jc w:val="center"/>
              <w:rPr>
                <w:rFonts w:ascii="Century Gothic" w:cs="Century Gothic" w:eastAsia="Century Gothic" w:hAnsi="Century Gothic"/>
                <w:b w:val="1"/>
                <w:bCs w:val="1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u w:val="single"/>
                <w:rtl w:val="0"/>
              </w:rPr>
              <w:t xml:space="preserve">Location:</w:t>
            </w: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rtl w:val="0"/>
              </w:rPr>
              <w:t xml:space="preserve"> Meeting Room</w:t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08">
            <w:pPr>
              <w:tabs>
                <w:tab w:val="right" w:leader="none" w:pos="8505"/>
                <w:tab w:val="right" w:leader="none" w:pos="8505"/>
              </w:tabs>
              <w:spacing w:after="80" w:line="240" w:lineRule="auto"/>
              <w:rPr>
                <w:rFonts w:ascii="Century Gothic" w:cs="Century Gothic" w:eastAsia="Century Gothic" w:hAnsi="Century Gothic"/>
                <w:b w:val="1"/>
                <w:bCs w:val="1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b8cce4" w:val="clear"/>
            <w:vAlign w:val="center"/>
          </w:tcPr>
          <w:p w:rsidR="00000000" w:rsidDel="00000000" w:rsidP="00000000" w:rsidRDefault="00000000" w:rsidRPr="00000000" w14:paraId="0000000A">
            <w:pPr>
              <w:tabs>
                <w:tab w:val="right" w:leader="none" w:pos="8505"/>
                <w:tab w:val="right" w:leader="none" w:pos="8505"/>
              </w:tabs>
              <w:spacing w:after="60" w:line="240" w:lineRule="auto"/>
              <w:jc w:val="left"/>
              <w:rPr>
                <w:rFonts w:ascii="Century Gothic" w:cs="Century Gothic" w:eastAsia="Century Gothic" w:hAnsi="Century Gothic"/>
                <w:b w:val="1"/>
                <w:bCs w:val="1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rtl w:val="0"/>
              </w:rPr>
              <w:t xml:space="preserve">In Attendance</w:t>
            </w:r>
          </w:p>
        </w:tc>
        <w:tc>
          <w:tcPr/>
          <w:p w:rsidR="00000000" w:rsidDel="00000000" w:rsidP="00000000" w:rsidRDefault="00000000" w:rsidRPr="00000000" w14:paraId="0000000B">
            <w:pPr>
              <w:tabs>
                <w:tab w:val="right" w:leader="none" w:pos="8505"/>
                <w:tab w:val="right" w:leader="none" w:pos="8505"/>
              </w:tabs>
              <w:spacing w:after="60" w:line="240" w:lineRule="auto"/>
              <w:rPr>
                <w:rFonts w:ascii="Century Gothic" w:cs="Century Gothic" w:eastAsia="Century Gothic" w:hAnsi="Century Gothic"/>
                <w:b w:val="1"/>
                <w:bCs w:val="1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rtl w:val="0"/>
              </w:rPr>
              <w:t xml:space="preserve"> Kimberly Morton,Amy Swords (member), 6 parents. </w:t>
            </w:r>
          </w:p>
        </w:tc>
      </w:tr>
      <w:tr>
        <w:trPr>
          <w:cantSplit w:val="0"/>
          <w:tblHeader w:val="0"/>
        </w:trPr>
        <w:tc>
          <w:tcPr>
            <w:gridSpan w:val="2"/>
            <w:shd w:fill="b8cce4" w:val="clear"/>
            <w:vAlign w:val="center"/>
          </w:tcPr>
          <w:p w:rsidR="00000000" w:rsidDel="00000000" w:rsidP="00000000" w:rsidRDefault="00000000" w:rsidRPr="00000000" w14:paraId="0000000C">
            <w:pPr>
              <w:tabs>
                <w:tab w:val="right" w:leader="none" w:pos="8505"/>
                <w:tab w:val="right" w:leader="none" w:pos="8505"/>
              </w:tabs>
              <w:spacing w:after="0" w:line="240" w:lineRule="auto"/>
              <w:rPr>
                <w:rFonts w:ascii="Century Gothic" w:cs="Century Gothic" w:eastAsia="Century Gothic" w:hAnsi="Century Gothic"/>
                <w:b w:val="1"/>
                <w:bCs w:val="1"/>
                <w:sz w:val="2"/>
                <w:szCs w:val="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b8cce4" w:val="clear"/>
            <w:vAlign w:val="center"/>
          </w:tcPr>
          <w:p w:rsidR="00000000" w:rsidDel="00000000" w:rsidP="00000000" w:rsidRDefault="00000000" w:rsidRPr="00000000" w14:paraId="0000000E">
            <w:pPr>
              <w:tabs>
                <w:tab w:val="right" w:leader="none" w:pos="8505"/>
                <w:tab w:val="right" w:leader="none" w:pos="8505"/>
              </w:tabs>
              <w:spacing w:after="60" w:line="240" w:lineRule="auto"/>
              <w:jc w:val="left"/>
              <w:rPr>
                <w:rFonts w:ascii="Century Gothic" w:cs="Century Gothic" w:eastAsia="Century Gothic" w:hAnsi="Century Gothic"/>
                <w:b w:val="1"/>
                <w:bCs w:val="1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rtl w:val="0"/>
              </w:rPr>
              <w:t xml:space="preserve">Apologies</w:t>
            </w:r>
          </w:p>
        </w:tc>
        <w:tc>
          <w:tcPr/>
          <w:p w:rsidR="00000000" w:rsidDel="00000000" w:rsidP="00000000" w:rsidRDefault="00000000" w:rsidRPr="00000000" w14:paraId="0000000F">
            <w:pPr>
              <w:tabs>
                <w:tab w:val="right" w:leader="none" w:pos="8505"/>
                <w:tab w:val="right" w:leader="none" w:pos="8505"/>
              </w:tabs>
              <w:spacing w:after="60" w:lineRule="auto"/>
              <w:rPr>
                <w:rFonts w:ascii="Century Gothic" w:cs="Century Gothic" w:eastAsia="Century Gothic" w:hAnsi="Century Gothic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rtl w:val="0"/>
              </w:rPr>
              <w:t xml:space="preserve">Adam Sperling (TA) </w:t>
            </w:r>
          </w:p>
        </w:tc>
      </w:tr>
    </w:tbl>
    <w:p w:rsidR="00000000" w:rsidDel="00000000" w:rsidP="00000000" w:rsidRDefault="00000000" w:rsidRPr="00000000" w14:paraId="00000010">
      <w:pPr>
        <w:pageBreakBefore w:val="0"/>
        <w:tabs>
          <w:tab w:val="right" w:leader="none" w:pos="8505"/>
          <w:tab w:val="right" w:leader="none" w:pos="8505"/>
        </w:tabs>
        <w:spacing w:after="0" w:line="240" w:lineRule="auto"/>
        <w:rPr>
          <w:sz w:val="8"/>
          <w:szCs w:val="8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1032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445"/>
        <w:gridCol w:w="4395"/>
        <w:gridCol w:w="3480"/>
        <w:tblGridChange w:id="0">
          <w:tblGrid>
            <w:gridCol w:w="2445"/>
            <w:gridCol w:w="4395"/>
            <w:gridCol w:w="3480"/>
          </w:tblGrid>
        </w:tblGridChange>
      </w:tblGrid>
      <w:tr>
        <w:trPr>
          <w:cantSplit w:val="0"/>
          <w:trHeight w:val="80" w:hRule="atLeast"/>
          <w:tblHeader w:val="0"/>
        </w:trPr>
        <w:tc>
          <w:tcPr>
            <w:shd w:fill="c6d9f1" w:val="clear"/>
          </w:tcPr>
          <w:p w:rsidR="00000000" w:rsidDel="00000000" w:rsidP="00000000" w:rsidRDefault="00000000" w:rsidRPr="00000000" w14:paraId="00000011">
            <w:pPr>
              <w:tabs>
                <w:tab w:val="right" w:leader="none" w:pos="8505"/>
                <w:tab w:val="right" w:leader="none" w:pos="8505"/>
              </w:tabs>
              <w:spacing w:after="60" w:before="60" w:line="240" w:lineRule="auto"/>
              <w:jc w:val="left"/>
              <w:rPr>
                <w:rFonts w:ascii="Century Gothic" w:cs="Century Gothic" w:eastAsia="Century Gothic" w:hAnsi="Century Gothic"/>
                <w:b w:val="1"/>
                <w:bCs w:val="1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rtl w:val="0"/>
              </w:rPr>
              <w:t xml:space="preserve">Agenda Item:</w:t>
            </w:r>
          </w:p>
        </w:tc>
        <w:tc>
          <w:tcPr>
            <w:shd w:fill="c6d9f1" w:val="clear"/>
          </w:tcPr>
          <w:p w:rsidR="00000000" w:rsidDel="00000000" w:rsidP="00000000" w:rsidRDefault="00000000" w:rsidRPr="00000000" w14:paraId="00000012">
            <w:pPr>
              <w:tabs>
                <w:tab w:val="right" w:leader="none" w:pos="8505"/>
                <w:tab w:val="right" w:leader="none" w:pos="8505"/>
              </w:tabs>
              <w:spacing w:after="60" w:before="60" w:line="240" w:lineRule="auto"/>
              <w:jc w:val="left"/>
              <w:rPr>
                <w:rFonts w:ascii="Century Gothic" w:cs="Century Gothic" w:eastAsia="Century Gothic" w:hAnsi="Century Gothic"/>
                <w:b w:val="1"/>
                <w:bCs w:val="1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rtl w:val="0"/>
              </w:rPr>
              <w:t xml:space="preserve">Notes </w:t>
            </w:r>
          </w:p>
        </w:tc>
        <w:tc>
          <w:tcPr>
            <w:shd w:fill="c6d9f1" w:val="clear"/>
          </w:tcPr>
          <w:p w:rsidR="00000000" w:rsidDel="00000000" w:rsidP="00000000" w:rsidRDefault="00000000" w:rsidRPr="00000000" w14:paraId="00000013">
            <w:pPr>
              <w:tabs>
                <w:tab w:val="right" w:leader="none" w:pos="8505"/>
                <w:tab w:val="right" w:leader="none" w:pos="8505"/>
              </w:tabs>
              <w:spacing w:after="60" w:before="60" w:line="240" w:lineRule="auto"/>
              <w:jc w:val="left"/>
              <w:rPr>
                <w:rFonts w:ascii="Century Gothic" w:cs="Century Gothic" w:eastAsia="Century Gothic" w:hAnsi="Century Gothic"/>
                <w:b w:val="1"/>
                <w:bCs w:val="1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rtl w:val="0"/>
              </w:rPr>
              <w:t xml:space="preserve">Action(s) by when</w:t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14">
            <w:pPr>
              <w:tabs>
                <w:tab w:val="right" w:leader="none" w:pos="8505"/>
                <w:tab w:val="right" w:leader="none" w:pos="8505"/>
              </w:tabs>
              <w:spacing w:after="0" w:line="240" w:lineRule="auto"/>
              <w:ind w:left="0" w:firstLine="0"/>
              <w:rPr>
                <w:rFonts w:ascii="Arial" w:cs="Arial" w:eastAsia="Arial" w:hAnsi="Arial"/>
                <w:b w:val="1"/>
                <w:bCs w:val="1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22222"/>
                <w:sz w:val="24"/>
                <w:szCs w:val="24"/>
                <w:rtl w:val="0"/>
              </w:rPr>
              <w:t xml:space="preserve">Open meeting- parents to ask questions/raise issues/thoughts/suggestions. </w:t>
            </w:r>
          </w:p>
        </w:tc>
      </w:tr>
      <w:tr>
        <w:trPr>
          <w:cantSplit w:val="0"/>
          <w:trHeight w:val="80" w:hRule="atLeast"/>
          <w:tblHeader w:val="0"/>
        </w:trPr>
        <w:tc>
          <w:tcPr/>
          <w:p w:rsidR="00000000" w:rsidDel="00000000" w:rsidP="00000000" w:rsidRDefault="00000000" w:rsidRPr="00000000" w14:paraId="00000017">
            <w:pPr>
              <w:tabs>
                <w:tab w:val="right" w:leader="none" w:pos="8505"/>
                <w:tab w:val="right" w:leader="none" w:pos="8505"/>
              </w:tabs>
              <w:spacing w:after="0" w:line="240" w:lineRule="auto"/>
              <w:rPr>
                <w:rFonts w:ascii="Century Gothic" w:cs="Century Gothic" w:eastAsia="Century Gothic" w:hAnsi="Century Gothic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sz w:val="24"/>
                <w:szCs w:val="24"/>
                <w:rtl w:val="0"/>
              </w:rPr>
              <w:t xml:space="preserve">KM: Outlines the purpose and remit of the academy council</w:t>
            </w:r>
          </w:p>
        </w:tc>
        <w:tc>
          <w:tcPr/>
          <w:p w:rsidR="00000000" w:rsidDel="00000000" w:rsidP="00000000" w:rsidRDefault="00000000" w:rsidRPr="00000000" w14:paraId="00000018">
            <w:pPr>
              <w:tabs>
                <w:tab w:val="right" w:leader="none" w:pos="8505"/>
                <w:tab w:val="center" w:leader="none" w:pos="1593"/>
              </w:tabs>
              <w:spacing w:after="0" w:lineRule="auto"/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One parents has offered to become an academy council member. </w:t>
            </w:r>
          </w:p>
        </w:tc>
        <w:tc>
          <w:tcPr/>
          <w:p w:rsidR="00000000" w:rsidDel="00000000" w:rsidP="00000000" w:rsidRDefault="00000000" w:rsidRPr="00000000" w14:paraId="00000019">
            <w:pPr>
              <w:tabs>
                <w:tab w:val="right" w:leader="none" w:pos="8505"/>
                <w:tab w:val="center" w:leader="none" w:pos="1593"/>
              </w:tabs>
              <w:spacing w:after="0" w:lineRule="auto"/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KM to notify company secretary. </w:t>
            </w:r>
          </w:p>
        </w:tc>
      </w:tr>
      <w:tr>
        <w:trPr>
          <w:cantSplit w:val="0"/>
          <w:trHeight w:val="80" w:hRule="atLeast"/>
          <w:tblHeader w:val="0"/>
        </w:trPr>
        <w:tc>
          <w:tcPr/>
          <w:p w:rsidR="00000000" w:rsidDel="00000000" w:rsidP="00000000" w:rsidRDefault="00000000" w:rsidRPr="00000000" w14:paraId="0000001A">
            <w:pPr>
              <w:tabs>
                <w:tab w:val="right" w:leader="none" w:pos="8505"/>
                <w:tab w:val="right" w:leader="none" w:pos="8505"/>
              </w:tabs>
              <w:spacing w:after="0" w:line="240" w:lineRule="auto"/>
              <w:rPr>
                <w:rFonts w:ascii="Century Gothic" w:cs="Century Gothic" w:eastAsia="Century Gothic" w:hAnsi="Century Gothic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sz w:val="24"/>
                <w:szCs w:val="24"/>
                <w:rtl w:val="0"/>
              </w:rPr>
              <w:t xml:space="preserve">KM: Outlined changes since the end of the summer term</w:t>
            </w:r>
          </w:p>
        </w:tc>
        <w:tc>
          <w:tcPr/>
          <w:p w:rsidR="00000000" w:rsidDel="00000000" w:rsidP="00000000" w:rsidRDefault="00000000" w:rsidRPr="00000000" w14:paraId="0000001B">
            <w:pPr>
              <w:numPr>
                <w:ilvl w:val="0"/>
                <w:numId w:val="2"/>
              </w:numPr>
              <w:tabs>
                <w:tab w:val="right" w:leader="none" w:pos="8505"/>
                <w:tab w:val="center" w:leader="none" w:pos="1593"/>
              </w:tabs>
              <w:spacing w:after="0" w:lineRule="auto"/>
              <w:ind w:left="720" w:hanging="360"/>
              <w:rPr>
                <w:rFonts w:ascii="Century Gothic" w:cs="Century Gothic" w:eastAsia="Century Gothic" w:hAnsi="Century Gothic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New staff (Clare and Ruby)</w:t>
            </w:r>
          </w:p>
          <w:p w:rsidR="00000000" w:rsidDel="00000000" w:rsidP="00000000" w:rsidRDefault="00000000" w:rsidRPr="00000000" w14:paraId="0000001C">
            <w:pPr>
              <w:numPr>
                <w:ilvl w:val="0"/>
                <w:numId w:val="2"/>
              </w:numPr>
              <w:tabs>
                <w:tab w:val="right" w:leader="none" w:pos="8505"/>
                <w:tab w:val="center" w:leader="none" w:pos="1593"/>
              </w:tabs>
              <w:spacing w:after="0" w:lineRule="auto"/>
              <w:ind w:left="720" w:hanging="360"/>
              <w:rPr>
                <w:rFonts w:ascii="Century Gothic" w:cs="Century Gothic" w:eastAsia="Century Gothic" w:hAnsi="Century Gothic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New inclusion hub- purpose of this was discussed and all agreed this was a positive addition to PVPA. </w:t>
            </w:r>
          </w:p>
          <w:p w:rsidR="00000000" w:rsidDel="00000000" w:rsidP="00000000" w:rsidRDefault="00000000" w:rsidRPr="00000000" w14:paraId="0000001D">
            <w:pPr>
              <w:numPr>
                <w:ilvl w:val="0"/>
                <w:numId w:val="2"/>
              </w:numPr>
              <w:tabs>
                <w:tab w:val="right" w:leader="none" w:pos="8505"/>
                <w:tab w:val="center" w:leader="none" w:pos="1593"/>
              </w:tabs>
              <w:spacing w:after="0" w:lineRule="auto"/>
              <w:ind w:left="720" w:hanging="360"/>
              <w:rPr>
                <w:rFonts w:ascii="Century Gothic" w:cs="Century Gothic" w:eastAsia="Century Gothic" w:hAnsi="Century Gothic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New playground markings</w:t>
            </w:r>
          </w:p>
          <w:p w:rsidR="00000000" w:rsidDel="00000000" w:rsidP="00000000" w:rsidRDefault="00000000" w:rsidRPr="00000000" w14:paraId="0000001E">
            <w:pPr>
              <w:tabs>
                <w:tab w:val="right" w:leader="none" w:pos="8505"/>
                <w:tab w:val="center" w:leader="none" w:pos="1593"/>
              </w:tabs>
              <w:spacing w:after="0" w:lineRule="auto"/>
              <w:ind w:left="0" w:firstLine="0"/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F">
            <w:pPr>
              <w:tabs>
                <w:tab w:val="right" w:leader="none" w:pos="8505"/>
                <w:tab w:val="center" w:leader="none" w:pos="1593"/>
              </w:tabs>
              <w:spacing w:after="0" w:lineRule="auto"/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660" w:hRule="atLeast"/>
          <w:tblHeader w:val="0"/>
        </w:trPr>
        <w:tc>
          <w:tcPr/>
          <w:p w:rsidR="00000000" w:rsidDel="00000000" w:rsidP="00000000" w:rsidRDefault="00000000" w:rsidRPr="00000000" w14:paraId="00000020">
            <w:pPr>
              <w:tabs>
                <w:tab w:val="right" w:leader="none" w:pos="8505"/>
                <w:tab w:val="right" w:leader="none" w:pos="8505"/>
              </w:tabs>
              <w:spacing w:after="0" w:line="240" w:lineRule="auto"/>
              <w:rPr>
                <w:rFonts w:ascii="Arial" w:cs="Arial" w:eastAsia="Arial" w:hAnsi="Arial"/>
                <w:b w:val="1"/>
                <w:bCs w:val="1"/>
                <w:color w:val="222222"/>
                <w:sz w:val="24"/>
                <w:szCs w:val="24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222222"/>
                <w:sz w:val="24"/>
                <w:szCs w:val="24"/>
                <w:rtl w:val="0"/>
              </w:rPr>
              <w:t xml:space="preserve">Q: Behaviour policy on PT website is very generic and covers all schools. </w:t>
            </w:r>
          </w:p>
        </w:tc>
        <w:tc>
          <w:tcPr/>
          <w:p w:rsidR="00000000" w:rsidDel="00000000" w:rsidP="00000000" w:rsidRDefault="00000000" w:rsidRPr="00000000" w14:paraId="00000021">
            <w:pPr>
              <w:tabs>
                <w:tab w:val="right" w:leader="none" w:pos="8505"/>
                <w:tab w:val="right" w:leader="none" w:pos="8505"/>
              </w:tabs>
              <w:spacing w:after="0" w:line="240" w:lineRule="auto"/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Suggestion- could PVPA share a crib sheet with parents/carers about local level procedures etc. </w:t>
            </w:r>
          </w:p>
        </w:tc>
        <w:tc>
          <w:tcPr/>
          <w:p w:rsidR="00000000" w:rsidDel="00000000" w:rsidP="00000000" w:rsidRDefault="00000000" w:rsidRPr="00000000" w14:paraId="00000022">
            <w:pPr>
              <w:tabs>
                <w:tab w:val="right" w:leader="none" w:pos="8505"/>
                <w:tab w:val="right" w:leader="none" w:pos="8505"/>
              </w:tabs>
              <w:spacing w:after="0" w:line="240" w:lineRule="auto"/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KM to discuss at EXCO- 01/10/2026</w:t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vMerge w:val="restart"/>
          </w:tcPr>
          <w:p w:rsidR="00000000" w:rsidDel="00000000" w:rsidP="00000000" w:rsidRDefault="00000000" w:rsidRPr="00000000" w14:paraId="00000023">
            <w:pPr>
              <w:tabs>
                <w:tab w:val="right" w:leader="none" w:pos="8505"/>
                <w:tab w:val="right" w:leader="none" w:pos="8505"/>
              </w:tabs>
              <w:spacing w:after="0" w:line="240" w:lineRule="auto"/>
              <w:rPr>
                <w:rFonts w:ascii="Century Gothic" w:cs="Century Gothic" w:eastAsia="Century Gothic" w:hAnsi="Century Gothic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sz w:val="24"/>
                <w:szCs w:val="24"/>
                <w:rtl w:val="0"/>
              </w:rPr>
              <w:t xml:space="preserve">Q: Could parents be notified that 1st contact in MCAS receives letters etc, not 2ndry. </w:t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24">
            <w:pPr>
              <w:tabs>
                <w:tab w:val="right" w:leader="none" w:pos="8505"/>
                <w:tab w:val="right" w:leader="none" w:pos="8505"/>
              </w:tabs>
              <w:spacing w:after="0" w:lineRule="auto"/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</w:tcPr>
          <w:p w:rsidR="00000000" w:rsidDel="00000000" w:rsidP="00000000" w:rsidRDefault="00000000" w:rsidRPr="00000000" w14:paraId="00000025">
            <w:pPr>
              <w:tabs>
                <w:tab w:val="right" w:leader="none" w:pos="8505"/>
                <w:tab w:val="right" w:leader="none" w:pos="8505"/>
              </w:tabs>
              <w:spacing w:after="0" w:line="240" w:lineRule="auto"/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KM to talk with office team and ask for this to be communicated to parents via newsletter.</w:t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vMerge w:val="continue"/>
          </w:tcPr>
          <w:p w:rsidR="00000000" w:rsidDel="00000000" w:rsidP="00000000" w:rsidRDefault="00000000" w:rsidRPr="00000000" w14:paraId="00000026">
            <w:pPr>
              <w:tabs>
                <w:tab w:val="right" w:leader="none" w:pos="8505"/>
                <w:tab w:val="right" w:leader="none" w:pos="8505"/>
              </w:tabs>
              <w:spacing w:after="0" w:before="0" w:line="240" w:lineRule="auto"/>
              <w:ind w:left="0" w:firstLine="0"/>
              <w:rPr>
                <w:rFonts w:ascii="Century Gothic" w:cs="Century Gothic" w:eastAsia="Century Gothic" w:hAnsi="Century Gothic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27">
            <w:pPr>
              <w:tabs>
                <w:tab w:val="right" w:leader="none" w:pos="8505"/>
                <w:tab w:val="right" w:leader="none" w:pos="8505"/>
              </w:tabs>
              <w:spacing w:after="0" w:before="0" w:line="240" w:lineRule="auto"/>
              <w:ind w:left="0" w:firstLine="0"/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</w:tcPr>
          <w:p w:rsidR="00000000" w:rsidDel="00000000" w:rsidP="00000000" w:rsidRDefault="00000000" w:rsidRPr="00000000" w14:paraId="00000028">
            <w:pPr>
              <w:tabs>
                <w:tab w:val="right" w:leader="none" w:pos="8505"/>
                <w:tab w:val="right" w:leader="none" w:pos="8505"/>
              </w:tabs>
              <w:spacing w:after="0" w:before="0" w:line="240" w:lineRule="auto"/>
              <w:ind w:left="0" w:firstLine="0"/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0" w:hRule="atLeast"/>
          <w:tblHeader w:val="0"/>
        </w:trPr>
        <w:tc>
          <w:tcPr/>
          <w:p w:rsidR="00000000" w:rsidDel="00000000" w:rsidP="00000000" w:rsidRDefault="00000000" w:rsidRPr="00000000" w14:paraId="00000029">
            <w:pPr>
              <w:widowControl w:val="0"/>
              <w:tabs>
                <w:tab w:val="right" w:leader="none" w:pos="8505"/>
              </w:tabs>
              <w:spacing w:after="0" w:before="11.5264892578125" w:line="244.46720123291016" w:lineRule="auto"/>
              <w:jc w:val="left"/>
              <w:rPr>
                <w:rFonts w:ascii="Century Gothic" w:cs="Century Gothic" w:eastAsia="Century Gothic" w:hAnsi="Century Gothic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sz w:val="24"/>
                <w:szCs w:val="24"/>
                <w:rtl w:val="0"/>
              </w:rPr>
              <w:t xml:space="preserve">School should be better at promoting all of the great things that go on here and ‘blow own trumpet’.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A">
            <w:pPr>
              <w:tabs>
                <w:tab w:val="right" w:leader="none" w:pos="8505"/>
                <w:tab w:val="right" w:leader="none" w:pos="8505"/>
              </w:tabs>
              <w:spacing w:after="0" w:line="240" w:lineRule="auto"/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Parents agreed that lots of great things happen at PVPA; </w:t>
            </w:r>
          </w:p>
          <w:p w:rsidR="00000000" w:rsidDel="00000000" w:rsidP="00000000" w:rsidRDefault="00000000" w:rsidRPr="00000000" w14:paraId="0000002B">
            <w:pPr>
              <w:numPr>
                <w:ilvl w:val="0"/>
                <w:numId w:val="1"/>
              </w:numPr>
              <w:tabs>
                <w:tab w:val="right" w:leader="none" w:pos="8505"/>
                <w:tab w:val="right" w:leader="none" w:pos="8505"/>
              </w:tabs>
              <w:spacing w:after="0" w:line="240" w:lineRule="auto"/>
              <w:ind w:left="720" w:hanging="360"/>
              <w:rPr>
                <w:rFonts w:ascii="Century Gothic" w:cs="Century Gothic" w:eastAsia="Century Gothic" w:hAnsi="Century Gothic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specialist PE teacher</w:t>
            </w:r>
          </w:p>
          <w:p w:rsidR="00000000" w:rsidDel="00000000" w:rsidP="00000000" w:rsidRDefault="00000000" w:rsidRPr="00000000" w14:paraId="0000002C">
            <w:pPr>
              <w:numPr>
                <w:ilvl w:val="0"/>
                <w:numId w:val="1"/>
              </w:numPr>
              <w:tabs>
                <w:tab w:val="right" w:leader="none" w:pos="8505"/>
                <w:tab w:val="right" w:leader="none" w:pos="8505"/>
              </w:tabs>
              <w:spacing w:after="0" w:line="240" w:lineRule="auto"/>
              <w:ind w:left="720" w:hanging="360"/>
              <w:rPr>
                <w:rFonts w:ascii="Century Gothic" w:cs="Century Gothic" w:eastAsia="Century Gothic" w:hAnsi="Century Gothic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specialist music teachers</w:t>
            </w:r>
          </w:p>
          <w:p w:rsidR="00000000" w:rsidDel="00000000" w:rsidP="00000000" w:rsidRDefault="00000000" w:rsidRPr="00000000" w14:paraId="0000002D">
            <w:pPr>
              <w:numPr>
                <w:ilvl w:val="0"/>
                <w:numId w:val="1"/>
              </w:numPr>
              <w:tabs>
                <w:tab w:val="right" w:leader="none" w:pos="8505"/>
                <w:tab w:val="right" w:leader="none" w:pos="8505"/>
              </w:tabs>
              <w:spacing w:after="0" w:line="240" w:lineRule="auto"/>
              <w:ind w:left="720" w:hanging="360"/>
              <w:rPr>
                <w:rFonts w:ascii="Century Gothic" w:cs="Century Gothic" w:eastAsia="Century Gothic" w:hAnsi="Century Gothic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specialist computing teacher</w:t>
            </w:r>
          </w:p>
          <w:p w:rsidR="00000000" w:rsidDel="00000000" w:rsidP="00000000" w:rsidRDefault="00000000" w:rsidRPr="00000000" w14:paraId="0000002E">
            <w:pPr>
              <w:numPr>
                <w:ilvl w:val="0"/>
                <w:numId w:val="1"/>
              </w:numPr>
              <w:tabs>
                <w:tab w:val="right" w:leader="none" w:pos="8505"/>
                <w:tab w:val="right" w:leader="none" w:pos="8505"/>
              </w:tabs>
              <w:spacing w:after="0" w:line="240" w:lineRule="auto"/>
              <w:ind w:left="720" w:hanging="360"/>
              <w:rPr>
                <w:rFonts w:ascii="Century Gothic" w:cs="Century Gothic" w:eastAsia="Century Gothic" w:hAnsi="Century Gothic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the computing curriculum</w:t>
            </w:r>
          </w:p>
          <w:p w:rsidR="00000000" w:rsidDel="00000000" w:rsidP="00000000" w:rsidRDefault="00000000" w:rsidRPr="00000000" w14:paraId="0000002F">
            <w:pPr>
              <w:numPr>
                <w:ilvl w:val="0"/>
                <w:numId w:val="1"/>
              </w:numPr>
              <w:tabs>
                <w:tab w:val="right" w:leader="none" w:pos="8505"/>
                <w:tab w:val="right" w:leader="none" w:pos="8505"/>
              </w:tabs>
              <w:spacing w:after="0" w:line="240" w:lineRule="auto"/>
              <w:ind w:left="720" w:hanging="360"/>
              <w:rPr>
                <w:rFonts w:ascii="Century Gothic" w:cs="Century Gothic" w:eastAsia="Century Gothic" w:hAnsi="Century Gothic"/>
                <w:sz w:val="24"/>
                <w:szCs w:val="24"/>
                <w:u w:val="none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free clubs</w:t>
            </w:r>
          </w:p>
          <w:p w:rsidR="00000000" w:rsidDel="00000000" w:rsidP="00000000" w:rsidRDefault="00000000" w:rsidRPr="00000000" w14:paraId="00000030">
            <w:pPr>
              <w:tabs>
                <w:tab w:val="right" w:leader="none" w:pos="8505"/>
                <w:tab w:val="right" w:leader="none" w:pos="8505"/>
              </w:tabs>
              <w:spacing w:after="0" w:line="240" w:lineRule="auto"/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and the school should celebrate this more. </w:t>
            </w:r>
          </w:p>
          <w:p w:rsidR="00000000" w:rsidDel="00000000" w:rsidP="00000000" w:rsidRDefault="00000000" w:rsidRPr="00000000" w14:paraId="00000031">
            <w:pPr>
              <w:tabs>
                <w:tab w:val="right" w:leader="none" w:pos="8505"/>
                <w:tab w:val="right" w:leader="none" w:pos="8505"/>
              </w:tabs>
              <w:spacing w:after="0" w:line="240" w:lineRule="auto"/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tabs>
                <w:tab w:val="right" w:leader="none" w:pos="8505"/>
                <w:tab w:val="right" w:leader="none" w:pos="8505"/>
              </w:tabs>
              <w:spacing w:after="0" w:line="240" w:lineRule="auto"/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Unsure of how to communicate this to wider community. </w:t>
            </w:r>
          </w:p>
        </w:tc>
        <w:tc>
          <w:tcPr/>
          <w:p w:rsidR="00000000" w:rsidDel="00000000" w:rsidP="00000000" w:rsidRDefault="00000000" w:rsidRPr="00000000" w14:paraId="00000033">
            <w:pPr>
              <w:tabs>
                <w:tab w:val="right" w:leader="none" w:pos="8505"/>
                <w:tab w:val="right" w:leader="none" w:pos="8505"/>
              </w:tabs>
              <w:spacing w:after="0" w:line="240" w:lineRule="auto"/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80" w:hRule="atLeast"/>
          <w:tblHeader w:val="0"/>
        </w:trPr>
        <w:tc>
          <w:tcPr/>
          <w:p w:rsidR="00000000" w:rsidDel="00000000" w:rsidP="00000000" w:rsidRDefault="00000000" w:rsidRPr="00000000" w14:paraId="00000034">
            <w:pPr>
              <w:tabs>
                <w:tab w:val="right" w:leader="none" w:pos="8505"/>
                <w:tab w:val="right" w:leader="none" w:pos="8505"/>
              </w:tabs>
              <w:spacing w:after="0" w:line="240" w:lineRule="auto"/>
              <w:rPr>
                <w:rFonts w:ascii="Century Gothic" w:cs="Century Gothic" w:eastAsia="Century Gothic" w:hAnsi="Century Gothic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b w:val="1"/>
                <w:bCs w:val="1"/>
                <w:sz w:val="24"/>
                <w:szCs w:val="24"/>
                <w:rtl w:val="0"/>
              </w:rPr>
              <w:t xml:space="preserve">Q: How could we support </w:t>
            </w:r>
          </w:p>
        </w:tc>
        <w:tc>
          <w:tcPr/>
          <w:p w:rsidR="00000000" w:rsidDel="00000000" w:rsidP="00000000" w:rsidRDefault="00000000" w:rsidRPr="00000000" w14:paraId="00000035">
            <w:pPr>
              <w:tabs>
                <w:tab w:val="right" w:leader="none" w:pos="8505"/>
                <w:tab w:val="right" w:leader="none" w:pos="8505"/>
              </w:tabs>
              <w:spacing w:after="0" w:line="240" w:lineRule="auto"/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Fundraising/PTA discussed</w:t>
            </w:r>
          </w:p>
        </w:tc>
        <w:tc>
          <w:tcPr/>
          <w:p w:rsidR="00000000" w:rsidDel="00000000" w:rsidP="00000000" w:rsidRDefault="00000000" w:rsidRPr="00000000" w14:paraId="00000036">
            <w:pPr>
              <w:tabs>
                <w:tab w:val="right" w:leader="none" w:pos="8505"/>
                <w:tab w:val="right" w:leader="none" w:pos="8505"/>
              </w:tabs>
              <w:spacing w:after="0" w:line="240" w:lineRule="auto"/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Fonts w:ascii="Century Gothic" w:cs="Century Gothic" w:eastAsia="Century Gothic" w:hAnsi="Century Gothic"/>
                <w:sz w:val="24"/>
                <w:szCs w:val="24"/>
                <w:rtl w:val="0"/>
              </w:rPr>
              <w:t xml:space="preserve">Parents agreed to have a think about how to engage with parents and how they might be able to help support the school more. </w:t>
            </w:r>
          </w:p>
        </w:tc>
      </w:tr>
      <w:tr>
        <w:trPr>
          <w:cantSplit w:val="0"/>
          <w:trHeight w:val="440" w:hRule="atLeast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37">
            <w:pPr>
              <w:tabs>
                <w:tab w:val="right" w:leader="none" w:pos="8505"/>
                <w:tab w:val="right" w:leader="none" w:pos="8505"/>
              </w:tabs>
              <w:spacing w:after="0" w:line="240" w:lineRule="auto"/>
              <w:rPr>
                <w:rFonts w:ascii="Century Gothic" w:cs="Century Gothic" w:eastAsia="Century Gothic" w:hAnsi="Century Gothic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tabs>
                <w:tab w:val="right" w:leader="none" w:pos="8505"/>
                <w:tab w:val="right" w:leader="none" w:pos="8505"/>
              </w:tabs>
              <w:spacing w:after="0" w:line="240" w:lineRule="auto"/>
              <w:rPr>
                <w:rFonts w:ascii="Century Gothic" w:cs="Century Gothic" w:eastAsia="Century Gothic" w:hAnsi="Century Gothic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B">
      <w:pPr>
        <w:pageBreakBefore w:val="0"/>
        <w:tabs>
          <w:tab w:val="right" w:leader="none" w:pos="8505"/>
          <w:tab w:val="right" w:leader="none" w:pos="8505"/>
        </w:tabs>
        <w:spacing w:line="240" w:lineRule="auto"/>
        <w:rPr>
          <w:rFonts w:ascii="Century Gothic" w:cs="Century Gothic" w:eastAsia="Century Gothic" w:hAnsi="Century Gothic"/>
          <w:b w:val="1"/>
          <w:bCs w:val="1"/>
          <w:sz w:val="2"/>
          <w:szCs w:val="2"/>
        </w:rPr>
      </w:pPr>
      <w:r w:rsidDel="00000000" w:rsidR="00000000" w:rsidRPr="00000000">
        <w:rPr>
          <w:rtl w:val="0"/>
        </w:rPr>
      </w:r>
    </w:p>
    <w:sectPr>
      <w:headerReference r:id="rId6" w:type="first"/>
      <w:headerReference r:id="rId7" w:type="even"/>
      <w:footerReference r:id="rId8" w:type="default"/>
      <w:footerReference r:id="rId9" w:type="even"/>
      <w:pgSz w:h="16838" w:w="11906" w:orient="portrait"/>
      <w:pgMar w:bottom="567" w:top="567" w:left="964" w:right="964" w:header="851" w:footer="567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Times New Roman"/>
  <w:font w:name="Novarese Bk BT"/>
  <w:font w:name="Arial Black">
    <w:embedRegular w:fontKey="{00000000-0000-0000-0000-000000000000}" r:id="rId1" w:subsetted="0"/>
  </w:font>
  <w:font w:name="Century Gothic">
    <w:embedRegular w:fontKey="{00000000-0000-0000-0000-000000000000}" r:id="rId2" w:subsetted="0"/>
    <w:embedBold w:fontKey="{00000000-0000-0000-0000-000000000000}" r:id="rId3" w:subsetted="0"/>
    <w:embedItalic w:fontKey="{00000000-0000-0000-0000-000000000000}" r:id="rId4" w:subsetted="0"/>
    <w:embedBoldItalic w:fontKey="{00000000-0000-0000-0000-000000000000}" r:id="rId5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right" w:leader="none" w:pos="8505"/>
        <w:tab w:val="right" w:leader="none" w:pos="8505"/>
      </w:tabs>
      <w:spacing w:after="0" w:before="0" w:line="240" w:lineRule="auto"/>
      <w:ind w:left="-499" w:right="-499" w:firstLine="0"/>
      <w:jc w:val="left"/>
      <w:rPr>
        <w:rFonts w:ascii="Novarese Bk BT" w:cs="Novarese Bk BT" w:eastAsia="Novarese Bk BT" w:hAnsi="Novarese Bk BT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Novarese Bk BT" w:cs="Novarese Bk BT" w:eastAsia="Novarese Bk BT" w:hAnsi="Novarese Bk BT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 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2">
    <w:pPr>
      <w:keepNext w:val="0"/>
      <w:keepLines w:val="0"/>
      <w:widowControl w:val="1"/>
      <w:pBdr>
        <w:top w:color="d9d9d9" w:space="1" w:sz="4" w:val="single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right" w:leader="none" w:pos="8505"/>
        <w:tab w:val="right" w:leader="none" w:pos="8505"/>
      </w:tabs>
      <w:spacing w:after="0" w:before="0" w:line="240" w:lineRule="auto"/>
      <w:ind w:left="-499" w:right="-499" w:firstLine="0"/>
      <w:jc w:val="left"/>
      <w:rPr>
        <w:rFonts w:ascii="Novarese Bk BT" w:cs="Novarese Bk BT" w:eastAsia="Novarese Bk BT" w:hAnsi="Novarese Bk BT"/>
        <w:b w:val="1"/>
        <w:bCs w:val="1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Novarese Bk BT" w:cs="Novarese Bk BT" w:eastAsia="Novarese Bk BT" w:hAnsi="Novarese Bk BT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Novarese Bk BT" w:cs="Novarese Bk BT" w:eastAsia="Novarese Bk BT" w:hAnsi="Novarese Bk BT"/>
        <w:b w:val="1"/>
        <w:bCs w:val="1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 | </w:t>
    </w:r>
    <w:r w:rsidDel="00000000" w:rsidR="00000000" w:rsidRPr="00000000">
      <w:rPr>
        <w:rFonts w:ascii="Novarese Bk BT" w:cs="Novarese Bk BT" w:eastAsia="Novarese Bk BT" w:hAnsi="Novarese Bk BT"/>
        <w:b w:val="0"/>
        <w:bCs w:val="0"/>
        <w:i w:val="0"/>
        <w:iCs w:val="0"/>
        <w:smallCaps w:val="0"/>
        <w:strike w:val="0"/>
        <w:color w:val="808080"/>
        <w:sz w:val="16"/>
        <w:szCs w:val="16"/>
        <w:u w:val="none"/>
        <w:shd w:fill="auto" w:val="clear"/>
        <w:vertAlign w:val="baseline"/>
        <w:rtl w:val="0"/>
      </w:rPr>
      <w:t xml:space="preserve">Page                                           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C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color="000000" w:space="1" w:sz="6" w:val="single"/>
      </w:pBdr>
      <w:shd w:fill="auto" w:val="clear"/>
      <w:tabs>
        <w:tab w:val="right" w:leader="none" w:pos="8505"/>
        <w:tab w:val="left" w:leader="none" w:pos="-159"/>
        <w:tab w:val="left" w:leader="none" w:pos="0"/>
        <w:tab w:val="right" w:leader="none" w:pos="8080"/>
        <w:tab w:val="right" w:leader="none" w:pos="8250"/>
        <w:tab w:val="right" w:leader="none" w:pos="8590"/>
      </w:tabs>
      <w:spacing w:after="0" w:before="0" w:line="280" w:lineRule="auto"/>
      <w:ind w:left="-499" w:right="-499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ab/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right" w:leader="none" w:pos="8505"/>
        <w:tab w:val="left" w:leader="none" w:pos="720"/>
        <w:tab w:val="left" w:leader="none" w:pos="1440"/>
        <w:tab w:val="left" w:leader="none" w:pos="2160"/>
        <w:tab w:val="left" w:leader="none" w:pos="2880"/>
        <w:tab w:val="left" w:leader="none" w:pos="3600"/>
        <w:tab w:val="left" w:leader="none" w:pos="4320"/>
        <w:tab w:val="left" w:leader="none" w:pos="5040"/>
        <w:tab w:val="left" w:leader="none" w:pos="5760"/>
        <w:tab w:val="left" w:leader="none" w:pos="6480"/>
        <w:tab w:val="left" w:leader="none" w:pos="7200"/>
        <w:tab w:val="left" w:leader="none" w:pos="7920"/>
      </w:tabs>
      <w:spacing w:after="0" w:before="0" w:line="240" w:lineRule="auto"/>
      <w:ind w:left="0" w:right="0" w:firstLine="0"/>
      <w:jc w:val="both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 </w: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1114425</wp:posOffset>
          </wp:positionH>
          <wp:positionV relativeFrom="paragraph">
            <wp:posOffset>-352423</wp:posOffset>
          </wp:positionV>
          <wp:extent cx="4021773" cy="889709"/>
          <wp:effectExtent b="0" l="0" r="0" t="0"/>
          <wp:wrapNone/>
          <wp:docPr id="1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021773" cy="889709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3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right" w:leader="none" w:pos="8505"/>
        <w:tab w:val="left" w:leader="none" w:pos="720"/>
        <w:tab w:val="left" w:leader="none" w:pos="1440"/>
        <w:tab w:val="left" w:leader="none" w:pos="2160"/>
        <w:tab w:val="left" w:leader="none" w:pos="2880"/>
        <w:tab w:val="left" w:leader="none" w:pos="3600"/>
        <w:tab w:val="left" w:leader="none" w:pos="4320"/>
        <w:tab w:val="left" w:leader="none" w:pos="5040"/>
        <w:tab w:val="left" w:leader="none" w:pos="5760"/>
        <w:tab w:val="left" w:leader="none" w:pos="6480"/>
        <w:tab w:val="left" w:leader="none" w:pos="7200"/>
        <w:tab w:val="left" w:leader="none" w:pos="7920"/>
      </w:tabs>
      <w:spacing w:after="0" w:before="0" w:line="240" w:lineRule="auto"/>
      <w:ind w:left="0" w:right="0" w:firstLine="0"/>
      <w:jc w:val="both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right" w:leader="none" w:pos="8505"/>
        <w:tab w:val="left" w:leader="none" w:pos="720"/>
        <w:tab w:val="left" w:leader="none" w:pos="1440"/>
        <w:tab w:val="left" w:leader="none" w:pos="2160"/>
        <w:tab w:val="left" w:leader="none" w:pos="2880"/>
        <w:tab w:val="left" w:leader="none" w:pos="3600"/>
        <w:tab w:val="left" w:leader="none" w:pos="4320"/>
        <w:tab w:val="left" w:leader="none" w:pos="5040"/>
        <w:tab w:val="left" w:leader="none" w:pos="5760"/>
        <w:tab w:val="left" w:leader="none" w:pos="6480"/>
        <w:tab w:val="left" w:leader="none" w:pos="7200"/>
        <w:tab w:val="left" w:leader="none" w:pos="7920"/>
      </w:tabs>
      <w:spacing w:after="0" w:before="0" w:line="240" w:lineRule="auto"/>
      <w:ind w:left="0" w:right="0" w:firstLine="0"/>
      <w:jc w:val="both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right" w:leader="none" w:pos="8505"/>
        <w:tab w:val="left" w:leader="none" w:pos="720"/>
        <w:tab w:val="left" w:leader="none" w:pos="1440"/>
        <w:tab w:val="left" w:leader="none" w:pos="2160"/>
        <w:tab w:val="left" w:leader="none" w:pos="2880"/>
        <w:tab w:val="left" w:leader="none" w:pos="3600"/>
        <w:tab w:val="left" w:leader="none" w:pos="4320"/>
        <w:tab w:val="left" w:leader="none" w:pos="5040"/>
        <w:tab w:val="left" w:leader="none" w:pos="5760"/>
        <w:tab w:val="left" w:leader="none" w:pos="6480"/>
        <w:tab w:val="left" w:leader="none" w:pos="7200"/>
        <w:tab w:val="left" w:leader="none" w:pos="7920"/>
      </w:tabs>
      <w:spacing w:after="0" w:before="0" w:line="240" w:lineRule="auto"/>
      <w:ind w:left="0" w:right="0" w:firstLine="0"/>
      <w:jc w:val="both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2"/>
        <w:szCs w:val="22"/>
        <w:lang w:val="en-GB"/>
      </w:rPr>
    </w:rPrDefault>
    <w:pPrDefault>
      <w:pPr>
        <w:tabs>
          <w:tab w:val="right" w:leader="none" w:pos="8505"/>
        </w:tabs>
        <w:spacing w:after="360" w:lineRule="auto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pageBreakBefore w:val="0"/>
      <w:tabs>
        <w:tab w:val="left" w:leader="none" w:pos="499"/>
      </w:tabs>
      <w:spacing w:after="800" w:before="1800" w:line="560" w:lineRule="auto"/>
      <w:ind w:left="0" w:hanging="499"/>
      <w:jc w:val="left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pageBreakBefore w:val="0"/>
      <w:tabs>
        <w:tab w:val="left" w:leader="none" w:pos="499"/>
      </w:tabs>
      <w:spacing w:before="360" w:lineRule="auto"/>
      <w:ind w:left="0" w:hanging="499"/>
      <w:jc w:val="left"/>
    </w:pPr>
    <w:rPr>
      <w:b w:val="1"/>
      <w:bCs w:val="1"/>
      <w:sz w:val="26"/>
      <w:szCs w:val="26"/>
    </w:rPr>
  </w:style>
  <w:style w:type="paragraph" w:styleId="Heading3">
    <w:name w:val="heading 3"/>
    <w:basedOn w:val="Normal"/>
    <w:next w:val="Normal"/>
    <w:pPr>
      <w:keepNext w:val="1"/>
      <w:pageBreakBefore w:val="0"/>
      <w:tabs>
        <w:tab w:val="left" w:leader="none" w:pos="499"/>
      </w:tabs>
      <w:spacing w:before="360" w:lineRule="auto"/>
      <w:ind w:left="0" w:hanging="499"/>
    </w:pPr>
    <w:rPr>
      <w:b w:val="1"/>
      <w:bCs w:val="1"/>
    </w:rPr>
  </w:style>
  <w:style w:type="paragraph" w:styleId="Heading4">
    <w:name w:val="heading 4"/>
    <w:basedOn w:val="Normal"/>
    <w:next w:val="Normal"/>
    <w:pPr>
      <w:keepNext w:val="1"/>
      <w:pageBreakBefore w:val="0"/>
      <w:spacing w:before="360" w:lineRule="auto"/>
      <w:ind w:left="0" w:firstLine="0"/>
    </w:pPr>
    <w:rPr>
      <w:i w:val="1"/>
      <w:iCs w:val="1"/>
    </w:rPr>
  </w:style>
  <w:style w:type="paragraph" w:styleId="Heading5">
    <w:name w:val="heading 5"/>
    <w:basedOn w:val="Normal"/>
    <w:next w:val="Normal"/>
    <w:pPr>
      <w:pageBreakBefore w:val="0"/>
      <w:spacing w:after="60" w:before="240" w:lineRule="auto"/>
      <w:ind w:left="-499" w:firstLine="0"/>
    </w:pPr>
    <w:rPr/>
  </w:style>
  <w:style w:type="paragraph" w:styleId="Heading6">
    <w:name w:val="heading 6"/>
    <w:basedOn w:val="Normal"/>
    <w:next w:val="Normal"/>
    <w:pPr>
      <w:pageBreakBefore w:val="0"/>
      <w:spacing w:after="60" w:before="240" w:lineRule="auto"/>
      <w:ind w:left="-499" w:firstLine="0"/>
    </w:pPr>
    <w:rPr>
      <w:i w:val="1"/>
      <w:iCs w:val="1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header" Target="header2.xml"/><Relationship Id="rId7" Type="http://schemas.openxmlformats.org/officeDocument/2006/relationships/header" Target="header1.xml"/><Relationship Id="rId8" Type="http://schemas.openxmlformats.org/officeDocument/2006/relationships/footer" Target="foot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Black-regular.ttf"/><Relationship Id="rId2" Type="http://schemas.openxmlformats.org/officeDocument/2006/relationships/font" Target="fonts/CenturyGothic-regular.ttf"/><Relationship Id="rId3" Type="http://schemas.openxmlformats.org/officeDocument/2006/relationships/font" Target="fonts/CenturyGothic-bold.ttf"/><Relationship Id="rId4" Type="http://schemas.openxmlformats.org/officeDocument/2006/relationships/font" Target="fonts/CenturyGothic-italic.ttf"/><Relationship Id="rId5" Type="http://schemas.openxmlformats.org/officeDocument/2006/relationships/font" Target="fonts/CenturyGothic-boldItalic.ttf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